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90" w:rsidRPr="00DA52B8" w:rsidRDefault="00EE5C90" w:rsidP="00EE5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DA52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Особенностью домашнего насилия в отношении пожилых людей является то, что об актах насилия пострадавшие не сообщают, не желая предавать огласке внутрисемейные конфликты.</w:t>
      </w:r>
    </w:p>
    <w:p w:rsidR="00EE5C90" w:rsidRPr="00EE5C90" w:rsidRDefault="00EE5C90" w:rsidP="00EE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Pr="00EE5C90" w:rsidRDefault="00EE5C90" w:rsidP="00EE5C9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lang w:eastAsia="ru-RU"/>
        </w:rPr>
        <w:t>Последствия домашнего насилия для лиц пожилого возраста 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разрушается уверенность в себе;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снижается самооценка;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развивается безответственное отношение к своей жизни и самообвинение за насильственное поведение;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развивается тревожность;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формируется невроз (потеря смысла жизни);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утрачивается реалистичное восприятие ситуации;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формируется искаженный «портрет» агрессора и искаженное восприятие себя и своих качеств;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решения относительно своих действий принимаются в зависимости от реакций агрессора, возникают значительные затруднения при принятии любого решения – развитие неуверенности и страха;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оценка действий окружающих людей происходит в соответствии с оценками агрессора;</w:t>
      </w:r>
    </w:p>
    <w:p w:rsidR="00EE5C90" w:rsidRPr="00EE5C90" w:rsidRDefault="00EE5C90" w:rsidP="00EE5C90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sz w:val="26"/>
          <w:szCs w:val="26"/>
          <w:lang w:eastAsia="ru-RU"/>
        </w:rPr>
        <w:t>возникает желание «спасти» агрессора, когда тот попадает в неприятное или трудное положение.</w:t>
      </w:r>
    </w:p>
    <w:p w:rsidR="00F966FA" w:rsidRDefault="00F966FA" w:rsidP="00EE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Default="00EE5C90" w:rsidP="00F96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b/>
          <w:bCs/>
          <w:color w:val="353434"/>
          <w:sz w:val="26"/>
          <w:szCs w:val="26"/>
          <w:lang w:eastAsia="ru-RU"/>
        </w:rPr>
        <w:lastRenderedPageBreak/>
        <w:t>Пожилые люди физически слабее и уязвимые, поэтому даже небольшая травма может повлечь за собой серьезные, неизлечимые последствия.</w:t>
      </w:r>
    </w:p>
    <w:p w:rsidR="00EE5C90" w:rsidRDefault="00EE5C90" w:rsidP="00EE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Pr="00EE5C90" w:rsidRDefault="00EE5C90" w:rsidP="00BF4D3E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b/>
          <w:bCs/>
          <w:i/>
          <w:iCs/>
          <w:color w:val="FF0000"/>
          <w:sz w:val="26"/>
          <w:szCs w:val="26"/>
          <w:lang w:eastAsia="ru-RU"/>
        </w:rPr>
        <w:t>Признаки личностной деформации в результате насилия </w:t>
      </w:r>
    </w:p>
    <w:p w:rsidR="00EE5C90" w:rsidRPr="00EE5C90" w:rsidRDefault="00EE5C90" w:rsidP="00BF4D3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BF4D3E">
        <w:rPr>
          <w:rFonts w:ascii="Times New Roman" w:eastAsia="Times New Roman" w:hAnsi="Times New Roman"/>
          <w:color w:val="353434"/>
          <w:sz w:val="26"/>
          <w:szCs w:val="26"/>
          <w:u w:val="single"/>
          <w:lang w:eastAsia="ru-RU"/>
        </w:rPr>
        <w:t>На психологическом уровне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: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нарушение сна, кошмары;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повторяющиеся воспоминания;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сложности с концентрации внимания;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повышенная возбудимость;</w:t>
      </w:r>
    </w:p>
    <w:p w:rsidR="00EE5C90" w:rsidRPr="00EE5C90" w:rsidRDefault="00EE5C90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     - ощущение враждебности общества;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депрессивное состояние;</w:t>
      </w:r>
    </w:p>
    <w:p w:rsid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внезапные вспышки агрессии.</w:t>
      </w:r>
    </w:p>
    <w:p w:rsidR="00F966FA" w:rsidRPr="00EE5C90" w:rsidRDefault="00F966FA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Pr="00EE5C90" w:rsidRDefault="00EE5C90" w:rsidP="00BF4D3E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BF4D3E">
        <w:rPr>
          <w:rFonts w:ascii="Times New Roman" w:eastAsia="Times New Roman" w:hAnsi="Times New Roman"/>
          <w:color w:val="353434"/>
          <w:sz w:val="26"/>
          <w:szCs w:val="26"/>
          <w:u w:val="single"/>
          <w:lang w:eastAsia="ru-RU"/>
        </w:rPr>
        <w:t>На физиологическом уровне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: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ощущение нехватки воздуха;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дискомфорт в желудке;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  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внутренние спазмы;</w:t>
      </w:r>
    </w:p>
    <w:p w:rsidR="00EE5C90" w:rsidRDefault="00EE5C90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     - головные боли.</w:t>
      </w:r>
    </w:p>
    <w:p w:rsidR="00F966FA" w:rsidRPr="00EE5C90" w:rsidRDefault="00F966FA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Pr="00EE5C90" w:rsidRDefault="00EE5C90" w:rsidP="00BF4D3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BF4D3E">
        <w:rPr>
          <w:rFonts w:ascii="Times New Roman" w:eastAsia="Times New Roman" w:hAnsi="Times New Roman"/>
          <w:color w:val="353434"/>
          <w:sz w:val="26"/>
          <w:szCs w:val="26"/>
          <w:u w:val="single"/>
          <w:lang w:eastAsia="ru-RU"/>
        </w:rPr>
        <w:t>На уровне поведения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: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 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злоупотребление алкоголем или наркотиками;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    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проблемы с питанием;</w:t>
      </w:r>
    </w:p>
    <w:p w:rsidR="00BF4D3E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    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суицидальные попытки или мысли;</w:t>
      </w:r>
    </w:p>
    <w:p w:rsidR="00EE5C90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     </w:t>
      </w:r>
      <w:r w:rsidR="00EE5C90"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- нарушения взаимоотношений с окружающими;</w:t>
      </w:r>
    </w:p>
    <w:p w:rsidR="00EE5C90" w:rsidRDefault="00EE5C90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</w:t>
      </w:r>
      <w:r w:rsidR="00BF4D3E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  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 - избегание общения, подозрительность, неверие в искренность хорошего отношения.</w:t>
      </w:r>
    </w:p>
    <w:p w:rsidR="00BF4D3E" w:rsidRPr="00EE5C90" w:rsidRDefault="00BF4D3E" w:rsidP="00BF4D3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</w:p>
    <w:p w:rsidR="00EE5C90" w:rsidRPr="00EE5C90" w:rsidRDefault="00EE5C90" w:rsidP="00BF4D3E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Характерное следствие домашнего насилия – так называемая «выученная беспомощность». Чем дольше длятся 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lastRenderedPageBreak/>
        <w:t>отношения с насилием, тем все более беспомощной чувствует себя пожилой человек.</w:t>
      </w:r>
    </w:p>
    <w:p w:rsidR="00BF4D3E" w:rsidRDefault="00BF4D3E" w:rsidP="00BF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353434"/>
          <w:sz w:val="26"/>
          <w:szCs w:val="26"/>
          <w:lang w:eastAsia="ru-RU"/>
        </w:rPr>
      </w:pPr>
    </w:p>
    <w:p w:rsidR="00BF4D3E" w:rsidRDefault="0086437E" w:rsidP="00BF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353434"/>
          <w:sz w:val="26"/>
          <w:szCs w:val="26"/>
          <w:lang w:eastAsia="ru-RU"/>
        </w:rPr>
      </w:pPr>
      <w:r w:rsidRPr="0086437E">
        <w:rPr>
          <w:rFonts w:ascii="Times New Roman" w:eastAsia="Times New Roman" w:hAnsi="Times New Roman"/>
          <w:b/>
          <w:bCs/>
          <w:i/>
          <w:iCs/>
          <w:color w:val="353434"/>
          <w:sz w:val="26"/>
          <w:szCs w:val="2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51pt" fillcolor="#c00000" stroked="f">
            <v:shadow on="t" color="#b2b2b2" opacity="52429f" offset="3pt"/>
            <v:textpath style="font-family:&quot;Times New Roman&quot;;v-text-kern:t" trim="t" fitpath="t" string="План обеспечения безопасности&#10;в случае домашнего насилия"/>
          </v:shape>
        </w:pict>
      </w:r>
    </w:p>
    <w:p w:rsidR="00BF4D3E" w:rsidRPr="00F966FA" w:rsidRDefault="00BF4D3E" w:rsidP="00BF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353434"/>
          <w:sz w:val="16"/>
          <w:szCs w:val="16"/>
          <w:lang w:eastAsia="ru-RU"/>
        </w:rPr>
      </w:pPr>
    </w:p>
    <w:p w:rsidR="00BF4D3E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Постарайтесь не изолировать себя, поддерживайте тесные отношения со своими друзьями (подругами), родственниками, соседями.</w:t>
      </w:r>
    </w:p>
    <w:p w:rsidR="00BF4D3E" w:rsidRPr="00F966FA" w:rsidRDefault="00BF4D3E" w:rsidP="00F966F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16"/>
          <w:szCs w:val="16"/>
          <w:lang w:eastAsia="ru-RU"/>
        </w:rPr>
      </w:pPr>
    </w:p>
    <w:p w:rsidR="00EE5C90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Расскажите друзьям и соседям, которым вы доверяете, о вашей ситуации и договоритесь, чтобы он</w:t>
      </w:r>
      <w:r w:rsidR="00583538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и</w:t>
      </w: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 xml:space="preserve"> вызвали милицию, если услышат шум из вашей квартиры.</w:t>
      </w:r>
    </w:p>
    <w:p w:rsidR="00BF4D3E" w:rsidRPr="00F966FA" w:rsidRDefault="00BF4D3E" w:rsidP="00F966F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16"/>
          <w:szCs w:val="16"/>
          <w:lang w:eastAsia="ru-RU"/>
        </w:rPr>
      </w:pPr>
    </w:p>
    <w:p w:rsidR="00EE5C90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Выучите наизусть телефоны полиции, соседей, друзей, к которым можете обратиться, находясь в опасности. Всегда носите с собой мобильный телефон.</w:t>
      </w:r>
    </w:p>
    <w:p w:rsidR="00BF4D3E" w:rsidRPr="00F966FA" w:rsidRDefault="00BF4D3E" w:rsidP="00F966F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16"/>
          <w:szCs w:val="16"/>
          <w:lang w:eastAsia="ru-RU"/>
        </w:rPr>
      </w:pPr>
    </w:p>
    <w:p w:rsidR="00EE5C90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В безопасном, но доступном для вас месте, спрячьте необходимую сумму денег, паспорт, документы, а также некоторую одежду и бельё, нужные лекарства.</w:t>
      </w:r>
    </w:p>
    <w:p w:rsidR="00BF4D3E" w:rsidRPr="00F966FA" w:rsidRDefault="00BF4D3E" w:rsidP="00F966F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16"/>
          <w:szCs w:val="16"/>
          <w:lang w:eastAsia="ru-RU"/>
        </w:rPr>
      </w:pPr>
    </w:p>
    <w:p w:rsidR="00EE5C90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Найдите такое место, куда вы смогли бы уйти в случае опасности. Это могут быть ваши друзья либо соседи.</w:t>
      </w:r>
    </w:p>
    <w:p w:rsidR="00BF4D3E" w:rsidRPr="00F966FA" w:rsidRDefault="00BF4D3E" w:rsidP="00F966F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353434"/>
          <w:sz w:val="16"/>
          <w:szCs w:val="16"/>
          <w:lang w:eastAsia="ru-RU"/>
        </w:rPr>
      </w:pPr>
    </w:p>
    <w:p w:rsidR="00BF4D3E" w:rsidRDefault="00EE5C90" w:rsidP="00F966FA">
      <w:pPr>
        <w:numPr>
          <w:ilvl w:val="0"/>
          <w:numId w:val="1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353434"/>
          <w:sz w:val="26"/>
          <w:szCs w:val="26"/>
          <w:lang w:eastAsia="ru-RU"/>
        </w:rPr>
      </w:pPr>
      <w:r w:rsidRPr="00EE5C90">
        <w:rPr>
          <w:rFonts w:ascii="Times New Roman" w:eastAsia="Times New Roman" w:hAnsi="Times New Roman"/>
          <w:color w:val="353434"/>
          <w:sz w:val="26"/>
          <w:szCs w:val="26"/>
          <w:lang w:eastAsia="ru-RU"/>
        </w:rPr>
        <w:t>Если ситуация критическая, то покидайте дом незамедлительно, даже если вам не удалось взять необходимые вещи.</w:t>
      </w:r>
    </w:p>
    <w:p w:rsidR="00836AF6" w:rsidRDefault="0086437E" w:rsidP="007F55D2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rPr>
          <w:b w:val="0"/>
          <w:bCs w:val="0"/>
          <w:i/>
          <w:iCs/>
          <w:color w:val="353434"/>
          <w:sz w:val="26"/>
          <w:szCs w:val="26"/>
          <w:lang w:eastAsia="ru-RU"/>
        </w:rPr>
      </w:pPr>
      <w:r w:rsidRPr="0086437E">
        <w:rPr>
          <w:b w:val="0"/>
          <w:bCs w:val="0"/>
          <w:i/>
          <w:iCs/>
          <w:color w:val="353434"/>
          <w:sz w:val="26"/>
          <w:szCs w:val="26"/>
          <w:lang w:eastAsia="ru-RU"/>
        </w:rPr>
        <w:lastRenderedPageBreak/>
        <w:pict>
          <v:shape id="_x0000_i1026" type="#_x0000_t136" style="width:237pt;height:51pt" fillcolor="red" stroked="f">
            <v:fill color2="fill darken(118)" rotate="t" method="linear sigma" focus="-50%" type="gradient"/>
            <v:shadow on="t" color="#b2b2b2" opacity="52429f" offset="3pt"/>
            <v:textpath style="font-family:&quot;Times New Roman&quot;;v-text-kern:t" trim="t" fitpath="t" string="ШАГИ ВЫХОДА&#10;ИЗ СЛОЖНОЙ СИТУАЦИИ"/>
          </v:shape>
        </w:pict>
      </w:r>
    </w:p>
    <w:p w:rsidR="0024773E" w:rsidRPr="0024773E" w:rsidRDefault="0024773E" w:rsidP="00836AF6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ind w:firstLine="318"/>
        <w:rPr>
          <w:rFonts w:cs="Times New Roman"/>
          <w:color w:val="1F497D"/>
          <w:sz w:val="16"/>
          <w:szCs w:val="16"/>
        </w:rPr>
      </w:pPr>
    </w:p>
    <w:p w:rsidR="00836AF6" w:rsidRPr="0024773E" w:rsidRDefault="0024773E" w:rsidP="007F55D2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773E">
        <w:rPr>
          <w:rFonts w:ascii="Times New Roman" w:eastAsia="Times New Roman" w:hAnsi="Times New Roman"/>
          <w:sz w:val="26"/>
          <w:szCs w:val="26"/>
          <w:lang w:eastAsia="ru-RU"/>
        </w:rPr>
        <w:t>Обязательно поделитесь своей проблемой, это не сделает ситуацию хуже. Окружающие действительно могут помочь, их поддержка 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ам необходима. Если в</w:t>
      </w:r>
      <w:r w:rsidRPr="0024773E">
        <w:rPr>
          <w:rFonts w:ascii="Times New Roman" w:eastAsia="Times New Roman" w:hAnsi="Times New Roman"/>
          <w:sz w:val="26"/>
          <w:szCs w:val="26"/>
          <w:lang w:eastAsia="ru-RU"/>
        </w:rPr>
        <w:t>ам очень сложно «вынести сор из избы», обратитесь к психологу, социальному работнику.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Расскажите тому, кому доверяете.</w:t>
      </w:r>
    </w:p>
    <w:p w:rsidR="0024773E" w:rsidRPr="0024773E" w:rsidRDefault="0024773E" w:rsidP="007F55D2">
      <w:pPr>
        <w:pStyle w:val="a5"/>
        <w:tabs>
          <w:tab w:val="num" w:pos="0"/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</w:p>
    <w:p w:rsidR="00836AF6" w:rsidRPr="004A2C64" w:rsidRDefault="00836AF6" w:rsidP="007F55D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4B2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Обратитесь в </w:t>
      </w:r>
      <w:r w:rsidR="008144B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правоохранительные органы </w:t>
      </w:r>
      <w:r w:rsidR="008144B2" w:rsidRPr="00F26F06">
        <w:rPr>
          <w:rFonts w:ascii="Times New Roman" w:hAnsi="Times New Roman"/>
          <w:b/>
          <w:color w:val="FF0000"/>
          <w:sz w:val="28"/>
          <w:szCs w:val="28"/>
        </w:rPr>
        <w:t>102</w:t>
      </w:r>
    </w:p>
    <w:p w:rsidR="004A2C64" w:rsidRPr="004A2C64" w:rsidRDefault="004A2C64" w:rsidP="007F55D2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2C64" w:rsidRPr="004A2C64" w:rsidRDefault="004A2C64" w:rsidP="007F55D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2C64">
        <w:rPr>
          <w:rFonts w:ascii="Times New Roman" w:hAnsi="Times New Roman"/>
          <w:sz w:val="26"/>
          <w:szCs w:val="26"/>
        </w:rPr>
        <w:t>Обратитесь в учреждение здравоохранения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6F06">
        <w:rPr>
          <w:rFonts w:ascii="Times New Roman" w:hAnsi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:rsidR="008144B2" w:rsidRPr="00F26F06" w:rsidRDefault="008144B2" w:rsidP="007F55D2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36AF6" w:rsidRDefault="00836AF6" w:rsidP="007F55D2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4B2">
        <w:rPr>
          <w:rFonts w:ascii="Times New Roman" w:eastAsia="Times New Roman" w:hAnsi="Times New Roman"/>
          <w:sz w:val="26"/>
          <w:szCs w:val="26"/>
          <w:lang w:eastAsia="ru-RU"/>
        </w:rPr>
        <w:t>Посетите территориальный центр соц</w:t>
      </w:r>
      <w:r w:rsidR="008144B2">
        <w:rPr>
          <w:rFonts w:ascii="Times New Roman" w:eastAsia="Times New Roman" w:hAnsi="Times New Roman"/>
          <w:sz w:val="26"/>
          <w:szCs w:val="26"/>
          <w:lang w:eastAsia="ru-RU"/>
        </w:rPr>
        <w:t>иального обслуживания населения</w:t>
      </w:r>
      <w:r w:rsidR="00F26F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A1C54" w:rsidRDefault="0086437E" w:rsidP="00E45468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noProof/>
          <w:sz w:val="26"/>
          <w:szCs w:val="26"/>
          <w:u w:val="single"/>
          <w:lang w:eastAsia="ru-RU"/>
        </w:rPr>
        <w:pict>
          <v:roundrect id="_x0000_s1036" style="position:absolute;left:0;text-align:left;margin-left:-2.85pt;margin-top:7.7pt;width:225.75pt;height:89.25pt;z-index:-2516582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oundrect>
        </w:pict>
      </w:r>
    </w:p>
    <w:p w:rsidR="00F26F06" w:rsidRPr="007F55D2" w:rsidRDefault="00F26F06" w:rsidP="00E45468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i/>
          <w:sz w:val="26"/>
          <w:szCs w:val="26"/>
          <w:u w:val="single"/>
        </w:rPr>
      </w:pPr>
      <w:r w:rsidRPr="007F55D2">
        <w:rPr>
          <w:rFonts w:ascii="Times New Roman" w:hAnsi="Times New Roman"/>
          <w:i/>
          <w:sz w:val="26"/>
          <w:szCs w:val="26"/>
          <w:u w:val="single"/>
        </w:rPr>
        <w:t>Наш адрес</w:t>
      </w:r>
      <w:r w:rsidRPr="007F55D2">
        <w:rPr>
          <w:rFonts w:ascii="Times New Roman" w:hAnsi="Times New Roman"/>
          <w:i/>
          <w:sz w:val="26"/>
          <w:szCs w:val="26"/>
        </w:rPr>
        <w:t xml:space="preserve">:  </w:t>
      </w:r>
      <w:r w:rsidRPr="007F55D2">
        <w:rPr>
          <w:rFonts w:ascii="Times New Roman" w:hAnsi="Times New Roman"/>
          <w:sz w:val="26"/>
          <w:szCs w:val="26"/>
        </w:rPr>
        <w:t>Минская обл., г. Узда</w:t>
      </w:r>
    </w:p>
    <w:p w:rsidR="00F26F06" w:rsidRPr="007F55D2" w:rsidRDefault="00E45468" w:rsidP="007F55D2">
      <w:pPr>
        <w:pStyle w:val="a5"/>
        <w:tabs>
          <w:tab w:val="num" w:pos="0"/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F26F06" w:rsidRPr="007F55D2">
        <w:rPr>
          <w:rFonts w:ascii="Times New Roman" w:hAnsi="Times New Roman"/>
          <w:sz w:val="26"/>
          <w:szCs w:val="26"/>
        </w:rPr>
        <w:t>ул. Первомайская, 2б</w:t>
      </w:r>
    </w:p>
    <w:p w:rsidR="00F26F06" w:rsidRPr="007F55D2" w:rsidRDefault="00F26F06" w:rsidP="00E45468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7F55D2">
        <w:rPr>
          <w:rFonts w:ascii="Times New Roman" w:hAnsi="Times New Roman"/>
          <w:i/>
          <w:sz w:val="26"/>
          <w:szCs w:val="26"/>
          <w:u w:val="single"/>
        </w:rPr>
        <w:t>Мы работаем:</w:t>
      </w:r>
      <w:r w:rsidRPr="007F55D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F55D2">
        <w:rPr>
          <w:rFonts w:ascii="Times New Roman" w:hAnsi="Times New Roman"/>
          <w:sz w:val="26"/>
          <w:szCs w:val="26"/>
        </w:rPr>
        <w:t>пн-пт</w:t>
      </w:r>
      <w:proofErr w:type="spellEnd"/>
      <w:r w:rsidRPr="007F55D2">
        <w:rPr>
          <w:rFonts w:ascii="Times New Roman" w:hAnsi="Times New Roman"/>
          <w:sz w:val="26"/>
          <w:szCs w:val="26"/>
        </w:rPr>
        <w:t xml:space="preserve">  08.00 – 13.00,</w:t>
      </w:r>
    </w:p>
    <w:p w:rsidR="004A2C64" w:rsidRDefault="007F55D2" w:rsidP="007F55D2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="00E45468">
        <w:rPr>
          <w:rFonts w:ascii="Times New Roman" w:hAnsi="Times New Roman"/>
          <w:sz w:val="26"/>
          <w:szCs w:val="26"/>
        </w:rPr>
        <w:t xml:space="preserve">                        </w:t>
      </w:r>
      <w:r w:rsidR="00F26F06" w:rsidRPr="007F55D2">
        <w:rPr>
          <w:rFonts w:ascii="Times New Roman" w:hAnsi="Times New Roman"/>
          <w:sz w:val="26"/>
          <w:szCs w:val="26"/>
        </w:rPr>
        <w:t>14.00 – 17.00</w:t>
      </w:r>
    </w:p>
    <w:p w:rsidR="00DA1C54" w:rsidRPr="007F55D2" w:rsidRDefault="00DA1C54" w:rsidP="00DA1C54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Или </w:t>
      </w:r>
      <w:r w:rsidRPr="00DA1C54">
        <w:rPr>
          <w:rFonts w:ascii="Times New Roman" w:hAnsi="Times New Roman"/>
          <w:i/>
          <w:sz w:val="26"/>
          <w:szCs w:val="26"/>
          <w:u w:val="single"/>
        </w:rPr>
        <w:t>позвоните</w:t>
      </w:r>
      <w:r>
        <w:rPr>
          <w:rFonts w:ascii="Times New Roman" w:hAnsi="Times New Roman"/>
          <w:sz w:val="26"/>
          <w:szCs w:val="26"/>
        </w:rPr>
        <w:t xml:space="preserve"> нам </w:t>
      </w:r>
      <w:r w:rsidRPr="00DA1C54">
        <w:rPr>
          <w:rFonts w:ascii="Times New Roman" w:hAnsi="Times New Roman"/>
          <w:b/>
          <w:color w:val="FF0000"/>
          <w:sz w:val="28"/>
          <w:szCs w:val="28"/>
        </w:rPr>
        <w:t>68-6-45</w:t>
      </w:r>
    </w:p>
    <w:p w:rsidR="00DA1C54" w:rsidRDefault="00DA1C54" w:rsidP="007F55D2">
      <w:pPr>
        <w:pStyle w:val="a5"/>
        <w:tabs>
          <w:tab w:val="num" w:pos="0"/>
          <w:tab w:val="left" w:pos="284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DA1C54" w:rsidRDefault="007F55D2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Т</w:t>
      </w:r>
      <w:r w:rsidR="004A2C64">
        <w:rPr>
          <w:b w:val="0"/>
          <w:color w:val="000000"/>
          <w:sz w:val="26"/>
          <w:szCs w:val="26"/>
        </w:rPr>
        <w:t xml:space="preserve">елефон </w:t>
      </w:r>
      <w:r w:rsidR="00F26F06" w:rsidRPr="004A2C64">
        <w:rPr>
          <w:rFonts w:cs="Times New Roman"/>
          <w:b w:val="0"/>
          <w:color w:val="000000"/>
          <w:sz w:val="26"/>
          <w:szCs w:val="26"/>
        </w:rPr>
        <w:t xml:space="preserve">круглосуточного доступа в «кризисную» </w:t>
      </w:r>
      <w:r w:rsidR="00F26F06" w:rsidRPr="004A2C64">
        <w:rPr>
          <w:b w:val="0"/>
          <w:color w:val="000000"/>
          <w:sz w:val="26"/>
          <w:szCs w:val="26"/>
        </w:rPr>
        <w:t xml:space="preserve">комнату </w:t>
      </w:r>
    </w:p>
    <w:p w:rsidR="007F55D2" w:rsidRDefault="00F26F06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rFonts w:cs="Times New Roman"/>
          <w:color w:val="FF0000"/>
          <w:sz w:val="28"/>
          <w:szCs w:val="28"/>
        </w:rPr>
      </w:pPr>
      <w:r w:rsidRPr="004A2C64">
        <w:rPr>
          <w:rFonts w:cs="Times New Roman"/>
          <w:b w:val="0"/>
          <w:color w:val="000000"/>
          <w:sz w:val="26"/>
          <w:szCs w:val="26"/>
        </w:rPr>
        <w:t xml:space="preserve">ГУ «ТЦСОН </w:t>
      </w:r>
      <w:proofErr w:type="spellStart"/>
      <w:r w:rsidRPr="004A2C64">
        <w:rPr>
          <w:rFonts w:cs="Times New Roman"/>
          <w:b w:val="0"/>
          <w:color w:val="000000"/>
          <w:sz w:val="26"/>
          <w:szCs w:val="26"/>
        </w:rPr>
        <w:t>Узденского</w:t>
      </w:r>
      <w:proofErr w:type="spellEnd"/>
      <w:r w:rsidRPr="004A2C64">
        <w:rPr>
          <w:rFonts w:cs="Times New Roman"/>
          <w:b w:val="0"/>
          <w:color w:val="000000"/>
          <w:sz w:val="26"/>
          <w:szCs w:val="26"/>
        </w:rPr>
        <w:t xml:space="preserve"> района»</w:t>
      </w:r>
      <w:r w:rsidRPr="00922C26">
        <w:rPr>
          <w:rFonts w:cs="Times New Roman"/>
          <w:b w:val="0"/>
          <w:color w:val="000000"/>
          <w:sz w:val="28"/>
          <w:szCs w:val="28"/>
        </w:rPr>
        <w:t xml:space="preserve"> </w:t>
      </w:r>
      <w:r w:rsidRPr="00F26F06">
        <w:rPr>
          <w:rFonts w:cs="Times New Roman"/>
          <w:color w:val="FF0000"/>
          <w:sz w:val="28"/>
          <w:szCs w:val="28"/>
        </w:rPr>
        <w:t>80292513008</w:t>
      </w:r>
    </w:p>
    <w:p w:rsidR="004168AA" w:rsidRDefault="00FE7999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rFonts w:cs="Times New Roman"/>
          <w:color w:val="FF0000"/>
          <w:sz w:val="28"/>
          <w:szCs w:val="28"/>
        </w:rPr>
      </w:pPr>
      <w:r>
        <w:rPr>
          <w:rFonts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1106805</wp:posOffset>
            </wp:positionH>
            <wp:positionV relativeFrom="margin">
              <wp:posOffset>6054090</wp:posOffset>
            </wp:positionV>
            <wp:extent cx="762000" cy="762000"/>
            <wp:effectExtent l="19050" t="0" r="0" b="0"/>
            <wp:wrapSquare wrapText="bothSides"/>
            <wp:docPr id="19" name="Рисунок 1" descr="http://qrcoder.ru/code/?https%3A%2F%2Ftcsonuzda.by%2Fprofilaktika-domashnego-nasiliy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tcsonuzda.by%2Fprofilaktika-domashnego-nasiliya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C54" w:rsidRDefault="00DA1C54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rFonts w:cs="Times New Roman"/>
          <w:color w:val="FF0000"/>
          <w:sz w:val="28"/>
          <w:szCs w:val="28"/>
        </w:rPr>
      </w:pPr>
    </w:p>
    <w:p w:rsidR="00FE7999" w:rsidRDefault="00FE7999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rFonts w:cs="Times New Roman"/>
          <w:color w:val="FF0000"/>
          <w:sz w:val="28"/>
          <w:szCs w:val="28"/>
        </w:rPr>
      </w:pPr>
    </w:p>
    <w:p w:rsidR="00FE7999" w:rsidRDefault="00FE7999" w:rsidP="007F55D2">
      <w:pPr>
        <w:pStyle w:val="Heading20"/>
        <w:shd w:val="clear" w:color="auto" w:fill="auto"/>
        <w:tabs>
          <w:tab w:val="left" w:pos="284"/>
          <w:tab w:val="left" w:leader="underscore" w:pos="9595"/>
        </w:tabs>
        <w:spacing w:before="0" w:line="240" w:lineRule="auto"/>
        <w:ind w:left="142"/>
        <w:rPr>
          <w:rFonts w:cs="Times New Roman"/>
          <w:color w:val="FF0000"/>
          <w:sz w:val="28"/>
          <w:szCs w:val="28"/>
        </w:rPr>
      </w:pPr>
    </w:p>
    <w:p w:rsidR="00DA1C54" w:rsidRDefault="00DA1C54" w:rsidP="00DA1C54">
      <w:pPr>
        <w:pStyle w:val="a5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5468" w:rsidRDefault="007F55D2" w:rsidP="00E45468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5D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Не идите на  компромиссы, не доверяйте лживым обещаниям. Если вы периодически подвергались насилию, то </w:t>
      </w:r>
      <w:r w:rsidR="000F5682">
        <w:rPr>
          <w:rFonts w:ascii="Times New Roman" w:eastAsia="Times New Roman" w:hAnsi="Times New Roman"/>
          <w:sz w:val="26"/>
          <w:szCs w:val="26"/>
          <w:lang w:eastAsia="ru-RU"/>
        </w:rPr>
        <w:t>вероятность, что оно повторится,</w:t>
      </w:r>
      <w:r w:rsidRPr="007F55D2">
        <w:rPr>
          <w:rFonts w:ascii="Times New Roman" w:eastAsia="Times New Roman" w:hAnsi="Times New Roman"/>
          <w:sz w:val="26"/>
          <w:szCs w:val="26"/>
          <w:lang w:eastAsia="ru-RU"/>
        </w:rPr>
        <w:t xml:space="preserve"> очень велика.</w:t>
      </w:r>
    </w:p>
    <w:p w:rsidR="00DA1C54" w:rsidRPr="00DA1C54" w:rsidRDefault="00DA1C54" w:rsidP="00DA1C54">
      <w:pPr>
        <w:pStyle w:val="a5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45468" w:rsidRPr="00E45468" w:rsidRDefault="00E45468" w:rsidP="007F55D2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5468">
        <w:rPr>
          <w:rFonts w:ascii="Times New Roman" w:eastAsia="Times New Roman" w:hAnsi="Times New Roman"/>
          <w:sz w:val="26"/>
          <w:szCs w:val="26"/>
          <w:lang w:eastAsia="ru-RU"/>
        </w:rPr>
        <w:t>Общайтесь, не з</w:t>
      </w:r>
      <w:r w:rsidR="00DA1C54">
        <w:rPr>
          <w:rFonts w:ascii="Times New Roman" w:eastAsia="Times New Roman" w:hAnsi="Times New Roman"/>
          <w:sz w:val="26"/>
          <w:szCs w:val="26"/>
          <w:lang w:eastAsia="ru-RU"/>
        </w:rPr>
        <w:t>амыкайтесь в себе, одиночество вам не друг. Общайтесь, для в</w:t>
      </w:r>
      <w:r w:rsidRPr="00E45468">
        <w:rPr>
          <w:rFonts w:ascii="Times New Roman" w:eastAsia="Times New Roman" w:hAnsi="Times New Roman"/>
          <w:sz w:val="26"/>
          <w:szCs w:val="26"/>
          <w:lang w:eastAsia="ru-RU"/>
        </w:rPr>
        <w:t>ас это один из видов решения проблемы.</w:t>
      </w:r>
    </w:p>
    <w:p w:rsidR="00C95D0B" w:rsidRPr="00DC7878" w:rsidRDefault="00DC7878" w:rsidP="00C95D0B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rPr>
          <w:rFonts w:cs="Times New Roman"/>
          <w:b w:val="0"/>
          <w:sz w:val="16"/>
          <w:szCs w:val="16"/>
          <w:lang w:eastAsia="ru-RU"/>
        </w:rPr>
      </w:pPr>
      <w:r>
        <w:rPr>
          <w:rFonts w:cs="Times New Roman"/>
          <w:b w:val="0"/>
          <w:noProof/>
          <w:sz w:val="16"/>
          <w:szCs w:val="1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3792855</wp:posOffset>
            </wp:positionH>
            <wp:positionV relativeFrom="margin">
              <wp:posOffset>1710690</wp:posOffset>
            </wp:positionV>
            <wp:extent cx="2381250" cy="1809750"/>
            <wp:effectExtent l="19050" t="0" r="0" b="0"/>
            <wp:wrapSquare wrapText="bothSides"/>
            <wp:docPr id="8" name="Рисунок 37" descr="C:\Users\Admin\Desktop\насилие\a691e5055d6023d2b76389c1e281bcac_lg5e4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\Desktop\насилие\a691e5055d6023d2b76389c1e281bcac_lg5e4c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C54" w:rsidRPr="00DA1C54" w:rsidRDefault="00DA1C54" w:rsidP="00D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C0504D" w:themeColor="accent2"/>
          <w:sz w:val="36"/>
          <w:szCs w:val="36"/>
          <w:lang w:eastAsia="ru-RU"/>
        </w:rPr>
      </w:pPr>
      <w:r w:rsidRPr="00DA1C54">
        <w:rPr>
          <w:rFonts w:ascii="Times New Roman" w:eastAsia="Times New Roman" w:hAnsi="Times New Roman"/>
          <w:b/>
          <w:bCs/>
          <w:i/>
          <w:color w:val="C0504D" w:themeColor="accent2"/>
          <w:sz w:val="36"/>
          <w:szCs w:val="36"/>
          <w:lang w:eastAsia="ru-RU"/>
        </w:rPr>
        <w:t>Помните, что под угрозой находится Ваша жизнь!</w:t>
      </w:r>
    </w:p>
    <w:p w:rsidR="007F55D2" w:rsidRPr="00DC7878" w:rsidRDefault="007F55D2" w:rsidP="0024773E">
      <w:pPr>
        <w:pStyle w:val="Heading20"/>
        <w:shd w:val="clear" w:color="auto" w:fill="auto"/>
        <w:tabs>
          <w:tab w:val="left" w:leader="underscore" w:pos="9595"/>
        </w:tabs>
        <w:spacing w:before="0" w:line="240" w:lineRule="auto"/>
        <w:rPr>
          <w:rFonts w:cs="Times New Roman"/>
          <w:b w:val="0"/>
          <w:sz w:val="16"/>
          <w:szCs w:val="16"/>
          <w:lang w:eastAsia="ru-RU"/>
        </w:rPr>
      </w:pPr>
    </w:p>
    <w:p w:rsidR="00DC7878" w:rsidRDefault="00DC7878" w:rsidP="00DC7878">
      <w:pPr>
        <w:pStyle w:val="Heading20"/>
        <w:tabs>
          <w:tab w:val="left" w:leader="underscore" w:pos="9595"/>
        </w:tabs>
        <w:spacing w:before="0" w:line="240" w:lineRule="auto"/>
        <w:rPr>
          <w:b w:val="0"/>
          <w:sz w:val="26"/>
          <w:szCs w:val="26"/>
          <w:lang w:eastAsia="ru-RU"/>
        </w:rPr>
      </w:pPr>
      <w:r w:rsidRPr="00DC7878">
        <w:rPr>
          <w:b w:val="0"/>
          <w:sz w:val="26"/>
          <w:szCs w:val="26"/>
          <w:lang w:eastAsia="ru-RU"/>
        </w:rPr>
        <w:t>Телефоны круглосуточной бесплатной «горячей линии» по вопросу о консультировании пострадавших от домашнего насилия на базе УЗ «Минский областной клинический центр «Психиатрия-наркология»</w:t>
      </w:r>
    </w:p>
    <w:p w:rsidR="00DC7878" w:rsidRPr="00DC7878" w:rsidRDefault="00DC7878" w:rsidP="00DC7878">
      <w:pPr>
        <w:pStyle w:val="Heading20"/>
        <w:tabs>
          <w:tab w:val="left" w:leader="underscore" w:pos="9595"/>
        </w:tabs>
        <w:spacing w:before="0" w:line="240" w:lineRule="auto"/>
        <w:rPr>
          <w:b w:val="0"/>
          <w:sz w:val="26"/>
          <w:szCs w:val="26"/>
          <w:lang w:eastAsia="ru-RU"/>
        </w:rPr>
      </w:pPr>
      <w:r w:rsidRPr="00DC7878">
        <w:rPr>
          <w:b w:val="0"/>
          <w:i/>
          <w:sz w:val="26"/>
          <w:szCs w:val="26"/>
          <w:lang w:eastAsia="ru-RU"/>
        </w:rPr>
        <w:t xml:space="preserve">Номера телефонов с возможностью обращения через </w:t>
      </w:r>
      <w:proofErr w:type="spellStart"/>
      <w:r w:rsidRPr="00DC7878">
        <w:rPr>
          <w:b w:val="0"/>
          <w:i/>
          <w:sz w:val="26"/>
          <w:szCs w:val="26"/>
          <w:lang w:eastAsia="ru-RU"/>
        </w:rPr>
        <w:t>мессенджеры</w:t>
      </w:r>
      <w:proofErr w:type="spellEnd"/>
      <w:r w:rsidRPr="00DC7878">
        <w:rPr>
          <w:b w:val="0"/>
          <w:i/>
          <w:sz w:val="26"/>
          <w:szCs w:val="26"/>
          <w:lang w:eastAsia="ru-RU"/>
        </w:rPr>
        <w:t xml:space="preserve"> </w:t>
      </w:r>
      <w:proofErr w:type="spellStart"/>
      <w:r w:rsidRPr="00DC7878">
        <w:rPr>
          <w:b w:val="0"/>
          <w:i/>
          <w:sz w:val="26"/>
          <w:szCs w:val="26"/>
          <w:lang w:eastAsia="ru-RU"/>
        </w:rPr>
        <w:t>Viber</w:t>
      </w:r>
      <w:proofErr w:type="spellEnd"/>
      <w:r w:rsidRPr="00DC7878">
        <w:rPr>
          <w:b w:val="0"/>
          <w:i/>
          <w:sz w:val="26"/>
          <w:szCs w:val="26"/>
          <w:lang w:eastAsia="ru-RU"/>
        </w:rPr>
        <w:t xml:space="preserve">, </w:t>
      </w:r>
      <w:proofErr w:type="spellStart"/>
      <w:r w:rsidRPr="00DC7878">
        <w:rPr>
          <w:b w:val="0"/>
          <w:i/>
          <w:sz w:val="26"/>
          <w:szCs w:val="26"/>
          <w:lang w:eastAsia="ru-RU"/>
        </w:rPr>
        <w:t>Telegram</w:t>
      </w:r>
      <w:proofErr w:type="spellEnd"/>
      <w:r w:rsidRPr="00DC7878">
        <w:rPr>
          <w:b w:val="0"/>
          <w:i/>
          <w:sz w:val="26"/>
          <w:szCs w:val="26"/>
          <w:lang w:eastAsia="ru-RU"/>
        </w:rPr>
        <w:t xml:space="preserve">, </w:t>
      </w:r>
      <w:proofErr w:type="spellStart"/>
      <w:r w:rsidRPr="00DC7878">
        <w:rPr>
          <w:b w:val="0"/>
          <w:i/>
          <w:sz w:val="26"/>
          <w:szCs w:val="26"/>
          <w:lang w:eastAsia="ru-RU"/>
        </w:rPr>
        <w:t>WhatsApp</w:t>
      </w:r>
      <w:proofErr w:type="spellEnd"/>
      <w:r w:rsidRPr="00DC7878">
        <w:rPr>
          <w:b w:val="0"/>
          <w:i/>
          <w:sz w:val="26"/>
          <w:szCs w:val="26"/>
          <w:lang w:eastAsia="ru-RU"/>
        </w:rPr>
        <w:t>:</w:t>
      </w:r>
    </w:p>
    <w:p w:rsidR="00DC7878" w:rsidRPr="00DC7878" w:rsidRDefault="00DC7878" w:rsidP="00DC7878">
      <w:pPr>
        <w:pStyle w:val="Heading20"/>
        <w:tabs>
          <w:tab w:val="left" w:leader="underscore" w:pos="9595"/>
        </w:tabs>
        <w:spacing w:before="0"/>
        <w:rPr>
          <w:color w:val="FF0000"/>
          <w:sz w:val="16"/>
          <w:szCs w:val="16"/>
          <w:lang w:eastAsia="ru-RU"/>
        </w:rPr>
      </w:pPr>
    </w:p>
    <w:p w:rsidR="00DC7878" w:rsidRDefault="00DC7878" w:rsidP="00DC7878">
      <w:pPr>
        <w:pStyle w:val="Heading20"/>
        <w:tabs>
          <w:tab w:val="left" w:leader="underscore" w:pos="9595"/>
        </w:tabs>
        <w:spacing w:before="0"/>
        <w:rPr>
          <w:sz w:val="26"/>
          <w:szCs w:val="26"/>
          <w:lang w:eastAsia="ru-RU"/>
        </w:rPr>
      </w:pPr>
      <w:r w:rsidRPr="00DC7878">
        <w:rPr>
          <w:color w:val="FF0000"/>
          <w:sz w:val="26"/>
          <w:szCs w:val="26"/>
          <w:lang w:eastAsia="ru-RU"/>
        </w:rPr>
        <w:t>+375 (17) 311-00-99</w:t>
      </w:r>
      <w:r w:rsidRPr="00DC787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(</w:t>
      </w:r>
      <w:proofErr w:type="gramStart"/>
      <w:r>
        <w:rPr>
          <w:sz w:val="26"/>
          <w:szCs w:val="26"/>
          <w:lang w:eastAsia="ru-RU"/>
        </w:rPr>
        <w:t>стационарный</w:t>
      </w:r>
      <w:proofErr w:type="gramEnd"/>
      <w:r>
        <w:rPr>
          <w:sz w:val="26"/>
          <w:szCs w:val="26"/>
          <w:lang w:eastAsia="ru-RU"/>
        </w:rPr>
        <w:t xml:space="preserve"> тел.</w:t>
      </w:r>
      <w:r w:rsidRPr="00DC7878">
        <w:rPr>
          <w:sz w:val="26"/>
          <w:szCs w:val="26"/>
          <w:lang w:eastAsia="ru-RU"/>
        </w:rPr>
        <w:t>),</w:t>
      </w:r>
    </w:p>
    <w:p w:rsidR="00DC7878" w:rsidRPr="00DC7878" w:rsidRDefault="00DC7878" w:rsidP="00DC7878">
      <w:pPr>
        <w:pStyle w:val="Heading20"/>
        <w:tabs>
          <w:tab w:val="left" w:leader="underscore" w:pos="9595"/>
        </w:tabs>
        <w:spacing w:before="0"/>
        <w:rPr>
          <w:sz w:val="26"/>
          <w:szCs w:val="26"/>
          <w:lang w:eastAsia="ru-RU"/>
        </w:rPr>
      </w:pPr>
      <w:r w:rsidRPr="00DC7878">
        <w:rPr>
          <w:color w:val="FF0000"/>
          <w:sz w:val="26"/>
          <w:szCs w:val="26"/>
          <w:lang w:eastAsia="ru-RU"/>
        </w:rPr>
        <w:t>+375 (29) 101-73-73</w:t>
      </w:r>
      <w:r w:rsidRPr="00DC7878">
        <w:rPr>
          <w:sz w:val="26"/>
          <w:szCs w:val="26"/>
          <w:lang w:eastAsia="ru-RU"/>
        </w:rPr>
        <w:t xml:space="preserve"> (А</w:t>
      </w:r>
      <w:proofErr w:type="gramStart"/>
      <w:r w:rsidRPr="00DC7878">
        <w:rPr>
          <w:sz w:val="26"/>
          <w:szCs w:val="26"/>
          <w:lang w:eastAsia="ru-RU"/>
        </w:rPr>
        <w:t>1</w:t>
      </w:r>
      <w:proofErr w:type="gramEnd"/>
      <w:r w:rsidRPr="00DC7878">
        <w:rPr>
          <w:sz w:val="26"/>
          <w:szCs w:val="26"/>
          <w:lang w:eastAsia="ru-RU"/>
        </w:rPr>
        <w:t>),</w:t>
      </w:r>
    </w:p>
    <w:p w:rsidR="0024773E" w:rsidRPr="00DC7878" w:rsidRDefault="00DC7878" w:rsidP="00DC7878">
      <w:pPr>
        <w:pStyle w:val="Heading20"/>
        <w:tabs>
          <w:tab w:val="left" w:leader="underscore" w:pos="9595"/>
        </w:tabs>
        <w:spacing w:before="0"/>
        <w:rPr>
          <w:sz w:val="26"/>
          <w:szCs w:val="26"/>
          <w:lang w:eastAsia="ru-RU"/>
        </w:rPr>
      </w:pPr>
      <w:r w:rsidRPr="00DC7878">
        <w:rPr>
          <w:color w:val="FF0000"/>
          <w:sz w:val="26"/>
          <w:szCs w:val="26"/>
          <w:lang w:eastAsia="ru-RU"/>
        </w:rPr>
        <w:t>+375 (29) 899-04-01</w:t>
      </w:r>
      <w:r w:rsidRPr="00DC7878">
        <w:rPr>
          <w:sz w:val="26"/>
          <w:szCs w:val="26"/>
          <w:lang w:eastAsia="ru-RU"/>
        </w:rPr>
        <w:t xml:space="preserve"> (МТС).</w:t>
      </w:r>
    </w:p>
    <w:p w:rsidR="00DC7878" w:rsidRDefault="00DC7878" w:rsidP="00AD664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0544A" w:rsidRPr="00A41047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4104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ГОСУДАРСТВЕННОЕ УЧРЕЖДЕНИЕ</w:t>
      </w:r>
    </w:p>
    <w:p w:rsidR="00AD6643" w:rsidRP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 xml:space="preserve">«Территориальный центр социального обслуживания населения </w:t>
      </w: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>Узденского</w:t>
      </w:r>
      <w:proofErr w:type="spellEnd"/>
      <w:r w:rsidRPr="00AD664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района»</w:t>
      </w: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A41047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643" w:rsidRDefault="00AD6643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</w:t>
      </w:r>
    </w:p>
    <w:p w:rsidR="00AD6643" w:rsidRDefault="00F27D20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КОМПЛЕКСНОЙ ПОДДЕРЖКИ В КРИЗИСНОЙ СИТУАЦИИ</w:t>
      </w:r>
    </w:p>
    <w:p w:rsidR="00132079" w:rsidRDefault="00132079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D82" w:rsidRDefault="00D91D82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A41047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047" w:rsidRDefault="0086437E" w:rsidP="00AD66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37E">
        <w:rPr>
          <w:b/>
          <w:bCs/>
          <w:i/>
          <w:iCs/>
          <w:color w:val="353434"/>
          <w:sz w:val="26"/>
          <w:szCs w:val="26"/>
          <w:lang w:eastAsia="ru-RU"/>
        </w:rPr>
        <w:pict>
          <v:shape id="_x0000_i1027" type="#_x0000_t136" style="width:237pt;height:78pt" fillcolor="red" stroked="f">
            <v:fill color2="fill darken(118)" rotate="t" method="linear sigma" focus="-50%" type="gradient"/>
            <v:shadow on="t" color="#b2b2b2" opacity="52429f" offset="3pt"/>
            <v:textpath style="font-family:&quot;Times New Roman&quot;;v-text-kern:t" trim="t" fitpath="t" string="ПОСЛЕДСТВИЯ&#10;ДОМАШНЕГО НАСИЛИЯ&#10;ДЛЯ ЛИЦ ПОЖИЛОГО ВОЗРАСТА"/>
          </v:shape>
        </w:pict>
      </w:r>
    </w:p>
    <w:p w:rsidR="00D91D82" w:rsidRPr="00E42437" w:rsidRDefault="00D91D82" w:rsidP="00AD6643">
      <w:pPr>
        <w:spacing w:after="0" w:line="240" w:lineRule="auto"/>
        <w:jc w:val="center"/>
        <w:rPr>
          <w:rFonts w:ascii="Kurale" w:eastAsia="Times New Roman" w:hAnsi="Kurale"/>
          <w:b/>
          <w:bCs/>
          <w:color w:val="FF0000"/>
          <w:sz w:val="28"/>
          <w:szCs w:val="28"/>
          <w:lang w:eastAsia="ru-RU"/>
        </w:rPr>
      </w:pPr>
    </w:p>
    <w:p w:rsidR="00D91D82" w:rsidRPr="00E42437" w:rsidRDefault="00D91D82" w:rsidP="00AD6643">
      <w:pPr>
        <w:spacing w:after="0" w:line="240" w:lineRule="auto"/>
        <w:jc w:val="center"/>
        <w:rPr>
          <w:rFonts w:ascii="Kurale" w:eastAsia="Times New Roman" w:hAnsi="Kurale"/>
          <w:b/>
          <w:bCs/>
          <w:color w:val="FF0000"/>
          <w:sz w:val="28"/>
          <w:szCs w:val="28"/>
          <w:lang w:eastAsia="ru-RU"/>
        </w:rPr>
      </w:pPr>
    </w:p>
    <w:p w:rsidR="0080544A" w:rsidRDefault="0024773E" w:rsidP="00E42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  <w:r>
        <w:rPr>
          <w:rFonts w:ascii="Verdana" w:eastAsia="Times New Roman" w:hAnsi="Verdana"/>
          <w:noProof/>
          <w:color w:val="353434"/>
          <w:sz w:val="24"/>
          <w:szCs w:val="24"/>
          <w:lang w:eastAsia="ru-RU"/>
        </w:rPr>
        <w:drawing>
          <wp:inline distT="0" distB="0" distL="0" distR="0">
            <wp:extent cx="2788104" cy="1951673"/>
            <wp:effectExtent l="0" t="0" r="0" b="0"/>
            <wp:docPr id="5" name="Рисунок 1" descr="https://zabota024.msp.midural.ru/upload/gallery/2023/03/07/lzpHFPL5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24.msp.midural.ru/upload/gallery/2023/03/07/lzpHFPL5g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28" cy="195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37" w:rsidRDefault="00E42437" w:rsidP="00E42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</w:p>
    <w:p w:rsidR="00E42437" w:rsidRDefault="00E42437" w:rsidP="00E42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</w:p>
    <w:p w:rsidR="00E42437" w:rsidRPr="0080544A" w:rsidRDefault="0086437E" w:rsidP="00E42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E35"/>
          <w:sz w:val="24"/>
          <w:szCs w:val="24"/>
          <w:lang w:eastAsia="ru-RU"/>
        </w:rPr>
      </w:pPr>
      <w:r w:rsidRPr="0086437E">
        <w:rPr>
          <w:b/>
          <w:bCs/>
          <w:i/>
          <w:iCs/>
          <w:color w:val="353434"/>
          <w:sz w:val="26"/>
          <w:szCs w:val="26"/>
          <w:lang w:eastAsia="ru-RU"/>
        </w:rPr>
        <w:pict>
          <v:shape id="_x0000_i1028" type="#_x0000_t136" style="width:237pt;height:51pt" fillcolor="red" stroked="f">
            <v:fill color2="fill darken(118)" rotate="t" method="linear sigma" focus="-50%" type="gradient"/>
            <v:shadow on="t" color="#b2b2b2" opacity="52429f" offset="3pt"/>
            <v:textpath style="font-family:&quot;Times New Roman&quot;;v-text-kern:t" trim="t" fitpath="t" string="ШАГИ ВЫХОДА&#10;ИЗ СЛОЖНОЙ СИТУАЦИИ"/>
          </v:shape>
        </w:pict>
      </w:r>
    </w:p>
    <w:sectPr w:rsidR="00E42437" w:rsidRPr="0080544A" w:rsidSect="007F55D2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r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373"/>
      </v:shape>
    </w:pict>
  </w:numPicBullet>
  <w:numPicBullet w:numPicBulletId="1">
    <w:pict>
      <v:shape id="_x0000_i1030" type="#_x0000_t75" style="width:9pt;height:9pt" o:bullet="t">
        <v:imagedata r:id="rId2" o:title="BD21504_"/>
      </v:shape>
    </w:pict>
  </w:numPicBullet>
  <w:abstractNum w:abstractNumId="0">
    <w:nsid w:val="10D329F6"/>
    <w:multiLevelType w:val="multilevel"/>
    <w:tmpl w:val="F91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F2865"/>
    <w:multiLevelType w:val="hybridMultilevel"/>
    <w:tmpl w:val="AF76C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A7AEB"/>
    <w:multiLevelType w:val="multilevel"/>
    <w:tmpl w:val="DD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13198"/>
    <w:multiLevelType w:val="multilevel"/>
    <w:tmpl w:val="9DD804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5445B"/>
    <w:multiLevelType w:val="multilevel"/>
    <w:tmpl w:val="3A8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534AC"/>
    <w:multiLevelType w:val="multilevel"/>
    <w:tmpl w:val="D8C6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0339C"/>
    <w:multiLevelType w:val="multilevel"/>
    <w:tmpl w:val="682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A517B"/>
    <w:multiLevelType w:val="hybridMultilevel"/>
    <w:tmpl w:val="B4268840"/>
    <w:lvl w:ilvl="0" w:tplc="8376D3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E4017"/>
    <w:multiLevelType w:val="hybridMultilevel"/>
    <w:tmpl w:val="CE960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E290E"/>
    <w:multiLevelType w:val="multilevel"/>
    <w:tmpl w:val="815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E3EF4"/>
    <w:multiLevelType w:val="multilevel"/>
    <w:tmpl w:val="AB2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C0018"/>
    <w:multiLevelType w:val="hybridMultilevel"/>
    <w:tmpl w:val="3814D8D0"/>
    <w:lvl w:ilvl="0" w:tplc="6B2E4C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26699"/>
    <w:multiLevelType w:val="multilevel"/>
    <w:tmpl w:val="BA8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C5BF4"/>
    <w:multiLevelType w:val="hybridMultilevel"/>
    <w:tmpl w:val="F53823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17793"/>
    <w:multiLevelType w:val="multilevel"/>
    <w:tmpl w:val="189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404AF"/>
    <w:multiLevelType w:val="multilevel"/>
    <w:tmpl w:val="B47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00C9B"/>
    <w:multiLevelType w:val="hybridMultilevel"/>
    <w:tmpl w:val="FB80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82AB5"/>
    <w:multiLevelType w:val="multilevel"/>
    <w:tmpl w:val="237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355B64"/>
    <w:multiLevelType w:val="multilevel"/>
    <w:tmpl w:val="BED0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15"/>
  </w:num>
  <w:num w:numId="9">
    <w:abstractNumId w:val="18"/>
  </w:num>
  <w:num w:numId="10">
    <w:abstractNumId w:val="6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3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44A"/>
    <w:rsid w:val="0000040A"/>
    <w:rsid w:val="00032CB3"/>
    <w:rsid w:val="000B536B"/>
    <w:rsid w:val="000F5682"/>
    <w:rsid w:val="00132079"/>
    <w:rsid w:val="00210497"/>
    <w:rsid w:val="0024773E"/>
    <w:rsid w:val="00253566"/>
    <w:rsid w:val="00296803"/>
    <w:rsid w:val="002F7A61"/>
    <w:rsid w:val="00310662"/>
    <w:rsid w:val="003F242F"/>
    <w:rsid w:val="004168AA"/>
    <w:rsid w:val="004A2C64"/>
    <w:rsid w:val="004A5D39"/>
    <w:rsid w:val="0054161D"/>
    <w:rsid w:val="00583538"/>
    <w:rsid w:val="0059093E"/>
    <w:rsid w:val="006E7F7C"/>
    <w:rsid w:val="007C4E39"/>
    <w:rsid w:val="007F55D2"/>
    <w:rsid w:val="0080544A"/>
    <w:rsid w:val="008144B2"/>
    <w:rsid w:val="00836AF6"/>
    <w:rsid w:val="0086437E"/>
    <w:rsid w:val="009B401F"/>
    <w:rsid w:val="00A41047"/>
    <w:rsid w:val="00A50D8D"/>
    <w:rsid w:val="00AA5EB6"/>
    <w:rsid w:val="00AD6643"/>
    <w:rsid w:val="00B51005"/>
    <w:rsid w:val="00BE4F07"/>
    <w:rsid w:val="00BF4D3E"/>
    <w:rsid w:val="00C95D0B"/>
    <w:rsid w:val="00D91D82"/>
    <w:rsid w:val="00DA1C54"/>
    <w:rsid w:val="00DA52B8"/>
    <w:rsid w:val="00DC4C87"/>
    <w:rsid w:val="00DC7878"/>
    <w:rsid w:val="00DE0DE9"/>
    <w:rsid w:val="00DE3893"/>
    <w:rsid w:val="00E42437"/>
    <w:rsid w:val="00E45468"/>
    <w:rsid w:val="00EE5C90"/>
    <w:rsid w:val="00F03312"/>
    <w:rsid w:val="00F23BD5"/>
    <w:rsid w:val="00F26F06"/>
    <w:rsid w:val="00F27D20"/>
    <w:rsid w:val="00F928A3"/>
    <w:rsid w:val="00F966FA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4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E39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210497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210497"/>
    <w:pPr>
      <w:widowControl w:val="0"/>
      <w:shd w:val="clear" w:color="auto" w:fill="FFFFFF"/>
      <w:spacing w:before="660" w:after="0" w:line="346" w:lineRule="exact"/>
      <w:jc w:val="center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03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2CB3"/>
    <w:rPr>
      <w:b/>
      <w:bCs/>
    </w:rPr>
  </w:style>
  <w:style w:type="character" w:styleId="a8">
    <w:name w:val="Emphasis"/>
    <w:basedOn w:val="a0"/>
    <w:uiPriority w:val="20"/>
    <w:qFormat/>
    <w:rsid w:val="00F27D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B516-0335-4C79-BDA3-5DE8A4CA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29</cp:revision>
  <cp:lastPrinted>2024-09-10T09:17:00Z</cp:lastPrinted>
  <dcterms:created xsi:type="dcterms:W3CDTF">2018-03-27T07:04:00Z</dcterms:created>
  <dcterms:modified xsi:type="dcterms:W3CDTF">2025-11-05T07:33:00Z</dcterms:modified>
</cp:coreProperties>
</file>